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01C" w:rsidRPr="00FA5A7B" w:rsidRDefault="00452F49" w:rsidP="00452F49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 w:rsidRPr="00FA5A7B">
        <w:rPr>
          <w:rFonts w:hint="eastAsia"/>
          <w:sz w:val="30"/>
          <w:szCs w:val="30"/>
        </w:rPr>
        <w:t>山西省教育厅关于建立教师师德承诺书和师德档案</w:t>
      </w:r>
    </w:p>
    <w:p w:rsidR="00452F49" w:rsidRPr="00FA5A7B" w:rsidRDefault="00452F49" w:rsidP="00452F49">
      <w:pPr>
        <w:rPr>
          <w:rFonts w:hint="eastAsia"/>
          <w:sz w:val="30"/>
          <w:szCs w:val="30"/>
        </w:rPr>
      </w:pPr>
      <w:r w:rsidRPr="00FA5A7B">
        <w:rPr>
          <w:noProof/>
          <w:sz w:val="30"/>
          <w:szCs w:val="30"/>
        </w:rPr>
        <w:drawing>
          <wp:inline distT="0" distB="0" distL="0" distR="0">
            <wp:extent cx="4752076" cy="8393501"/>
            <wp:effectExtent l="19050" t="0" r="0" b="0"/>
            <wp:docPr id="3" name="图片 3" descr="C:\Users\jw405\AppData\Local\Temp\WeChat Files\29273b5a16e21329fc9aa1c3f9f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w405\AppData\Local\Temp\WeChat Files\29273b5a16e21329fc9aa1c3f9f6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62" cy="83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49" w:rsidRPr="00FA5A7B" w:rsidRDefault="00452F49" w:rsidP="00452F49">
      <w:pPr>
        <w:rPr>
          <w:rFonts w:hint="eastAsia"/>
          <w:sz w:val="30"/>
          <w:szCs w:val="30"/>
        </w:rPr>
      </w:pPr>
      <w:r w:rsidRPr="00FA5A7B">
        <w:rPr>
          <w:noProof/>
          <w:sz w:val="30"/>
          <w:szCs w:val="30"/>
        </w:rPr>
        <w:lastRenderedPageBreak/>
        <w:drawing>
          <wp:inline distT="0" distB="0" distL="0" distR="0">
            <wp:extent cx="5274310" cy="9144172"/>
            <wp:effectExtent l="19050" t="0" r="2540" b="0"/>
            <wp:docPr id="1" name="图片 1" descr="C:\Users\jw405\AppData\Local\Temp\WeChat Files\7c52265d87c55445721f8f7c7e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w405\AppData\Local\Temp\WeChat Files\7c52265d87c55445721f8f7c7e06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4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49" w:rsidRPr="00FA5A7B" w:rsidRDefault="00452F49" w:rsidP="00452F49">
      <w:pPr>
        <w:rPr>
          <w:rFonts w:hint="eastAsia"/>
          <w:sz w:val="30"/>
          <w:szCs w:val="30"/>
        </w:rPr>
      </w:pPr>
      <w:r w:rsidRPr="00FA5A7B">
        <w:rPr>
          <w:noProof/>
          <w:sz w:val="30"/>
          <w:szCs w:val="30"/>
        </w:rPr>
        <w:lastRenderedPageBreak/>
        <w:drawing>
          <wp:inline distT="0" distB="0" distL="0" distR="0">
            <wp:extent cx="5274310" cy="9159765"/>
            <wp:effectExtent l="19050" t="0" r="2540" b="0"/>
            <wp:docPr id="2" name="图片 2" descr="C:\Users\jw405\AppData\Local\Temp\WeChat Files\88317d2de7d4b2c9f7e0552b6f0d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w405\AppData\Local\Temp\WeChat Files\88317d2de7d4b2c9f7e0552b6f0d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2"/>
        <w:rPr>
          <w:rFonts w:ascii="宋体" w:hAnsi="宋体" w:cs="宋体" w:hint="eastAsia"/>
          <w:b/>
          <w:bCs/>
          <w:sz w:val="30"/>
          <w:szCs w:val="30"/>
        </w:rPr>
      </w:pPr>
      <w:r w:rsidRPr="00FA5A7B">
        <w:rPr>
          <w:rFonts w:ascii="宋体" w:hAnsi="宋体" w:cs="宋体" w:hint="eastAsia"/>
          <w:b/>
          <w:bCs/>
          <w:sz w:val="30"/>
          <w:szCs w:val="30"/>
        </w:rPr>
        <w:lastRenderedPageBreak/>
        <w:t>2、</w:t>
      </w:r>
      <w:r w:rsidR="00FA5A7B" w:rsidRPr="00FA5A7B">
        <w:rPr>
          <w:rFonts w:ascii="宋体" w:hAnsi="宋体" w:cs="宋体" w:hint="eastAsia"/>
          <w:b/>
          <w:bCs/>
          <w:sz w:val="30"/>
          <w:szCs w:val="30"/>
        </w:rPr>
        <w:t>2019年师德师风学习资料</w:t>
      </w:r>
      <w:r w:rsidRPr="00FA5A7B">
        <w:rPr>
          <w:rFonts w:ascii="宋体" w:hAnsi="宋体" w:cs="宋体"/>
          <w:b/>
          <w:bCs/>
          <w:noProof/>
          <w:sz w:val="30"/>
          <w:szCs w:val="30"/>
        </w:rPr>
        <w:drawing>
          <wp:inline distT="0" distB="0" distL="0" distR="0">
            <wp:extent cx="4992632" cy="7996686"/>
            <wp:effectExtent l="19050" t="0" r="0" b="0"/>
            <wp:docPr id="4" name="图片 4" descr="C:\Users\jw405\AppData\Local\Temp\WeChat Files\88cdb21d2d0f4ab78f3059d3916e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w405\AppData\Local\Temp\WeChat Files\88cdb21d2d0f4ab78f3059d3916ea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63" cy="799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2"/>
        <w:jc w:val="center"/>
        <w:rPr>
          <w:rFonts w:ascii="宋体" w:hAnsi="宋体" w:cs="宋体" w:hint="eastAsia"/>
          <w:b/>
          <w:bCs/>
          <w:sz w:val="30"/>
          <w:szCs w:val="30"/>
        </w:rPr>
      </w:pP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2"/>
        <w:rPr>
          <w:rFonts w:ascii="宋体" w:hAnsi="宋体" w:cs="宋体" w:hint="eastAsia"/>
          <w:b/>
          <w:bCs/>
          <w:sz w:val="30"/>
          <w:szCs w:val="30"/>
        </w:rPr>
      </w:pPr>
      <w:r w:rsidRPr="00FA5A7B">
        <w:rPr>
          <w:rFonts w:ascii="宋体" w:hAnsi="宋体" w:cs="宋体" w:hint="eastAsia"/>
          <w:b/>
          <w:bCs/>
          <w:sz w:val="30"/>
          <w:szCs w:val="30"/>
        </w:rPr>
        <w:lastRenderedPageBreak/>
        <w:t>3、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2"/>
        <w:jc w:val="center"/>
        <w:rPr>
          <w:rFonts w:ascii="宋体" w:hAnsi="宋体" w:cs="宋体" w:hint="eastAsia"/>
          <w:b/>
          <w:bCs/>
          <w:color w:val="333333"/>
          <w:sz w:val="30"/>
          <w:szCs w:val="30"/>
        </w:rPr>
      </w:pPr>
      <w:r w:rsidRPr="00FA5A7B">
        <w:rPr>
          <w:rFonts w:ascii="宋体" w:hAnsi="宋体" w:cs="宋体" w:hint="eastAsia"/>
          <w:b/>
          <w:bCs/>
          <w:sz w:val="30"/>
          <w:szCs w:val="30"/>
        </w:rPr>
        <w:t>师德师风及学风建设团队</w:t>
      </w:r>
      <w:r w:rsidRPr="00FA5A7B">
        <w:rPr>
          <w:rFonts w:ascii="宋体" w:hAnsi="宋体" w:cs="宋体" w:hint="eastAsia"/>
          <w:b/>
          <w:bCs/>
          <w:color w:val="333333"/>
          <w:sz w:val="30"/>
          <w:szCs w:val="30"/>
        </w:rPr>
        <w:t>实施计划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  <w:t>为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了</w:t>
      </w:r>
      <w:r w:rsidRPr="00FA5A7B"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  <w:t>贯彻落实《国务院关于加强教师队伍建设的意见》（国发</w:t>
      </w:r>
      <w:r w:rsidRPr="00FA5A7B"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  <w:t>[2012]41</w:t>
      </w:r>
      <w:r w:rsidRPr="00FA5A7B"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  <w:t>号）、《山西省教育厅关于加强全省高等学校教师培训工作的意见》（</w:t>
      </w:r>
      <w:proofErr w:type="gramStart"/>
      <w:r w:rsidRPr="00FA5A7B"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  <w:t>晋教师</w:t>
      </w:r>
      <w:proofErr w:type="gramEnd"/>
      <w:r w:rsidRPr="00FA5A7B"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  <w:t>[2015]29</w:t>
      </w:r>
      <w:r w:rsidRPr="00FA5A7B"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  <w:t>号）精神，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为了加强我院教师队伍建设，提高教师师德素质，继续深入开展师德师风教育活动的</w:t>
      </w:r>
      <w:proofErr w:type="gramStart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的</w:t>
      </w:r>
      <w:proofErr w:type="gramEnd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工作部署和要求，促进我院各项工作的开展，特组建师德师风及学风建设团队，以期在教师中全面开展师德师风教育活动。结合我院实际情况，制定本实施计划。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黑体" w:eastAsia="黑体" w:hAnsi="黑体" w:cs="黑体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黑体" w:eastAsia="黑体" w:hAnsi="黑体" w:cs="黑体" w:hint="eastAsia"/>
          <w:color w:val="000033"/>
          <w:sz w:val="30"/>
          <w:szCs w:val="30"/>
          <w:shd w:val="clear" w:color="auto" w:fill="FFFFFF"/>
        </w:rPr>
        <w:t>一、统一思想，端正态度，增强师德师风及学风建设的责任感和使命感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1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、加强师德师风建设及学风，是加强教育和民生建设的需要。教育是最大的民生，大力发展教育事业，就是为了关注民生、改善民生、服务民生。教师是否具有高尚的师德和良好的师风，不仅关乎教育整体形象，更是构建和谐师生关系的核心，直接关系到学生、家长及社会千家万户切身利益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2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、加强师德师风及学风建设，是教育改革和发展的需要。国家、省、市的教育改革发展规划均对教育提出了明确的目标要求和主要任务，为推进教育改革发展，必须坚持把师德师风建设摆在教师队伍建设的首位，全面加强教师职业理想、职业道德、职业纪律、政策法制和全局思想教育，切实增强广大教师教书育人的责任感和使命感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lastRenderedPageBreak/>
        <w:t>3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、加强师德师风及学风建设，是创优环境、树立教育良好形象的需要。加强优质环境建设，创建文明城市，转变工作作风，改善工作环境，提高工作效能，优化公共服务是我们的理想追求，也是我们人人的义务和责任。作为</w:t>
      </w:r>
      <w:proofErr w:type="gramStart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服务省</w:t>
      </w:r>
      <w:proofErr w:type="gramEnd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公司的技能培训中心，作为服务学生成长成才的学校，要为学员学生为社会提供优质服务，必须要有一支师德高尚、业务精湛、充满活力的教师队伍才能担当此任。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4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、加强师德师风建设，是提高教师队伍素质，促进教师自身发展的需要。多年来，我院教师爱岗敬业、教书育人、为人师表，兢兢业业，赢得了学生的认可和赞誉。但同时也必须清醒地看到，在市场经济和复杂社会形势的影响下，学校教育和师德师风建设面临许多新情况、新问题、新挑战，主要表现在：个别教师对教师职业道德精神认识不清，“等同于一般群众”的意识和自由散漫的现象有时存在；有章不依、有纪不依、有法不依的现象时有发生；雷锋精神、实干精神、奉献精神越来越少。这将给学生、家长和社会带来不同程度的负面影响，甚至损害学校形象。事实证明，一个教师师德不高，专业发展水平也会不高。要全面落实“德才兼备、才唯德用”的要求，没有德的教师，无论教学水平如何，都不是我们需要的教师，对教师既要发挥教学专长，更要加强师德教育和管理。因此，我们必须下决心加强教师思想作风建设，切实提高我校教师队伍整体素质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黑体" w:eastAsia="黑体" w:hAnsi="黑体" w:cs="黑体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黑体" w:eastAsia="黑体" w:hAnsi="黑体" w:cs="黑体" w:hint="eastAsia"/>
          <w:color w:val="000033"/>
          <w:sz w:val="30"/>
          <w:szCs w:val="30"/>
          <w:shd w:val="clear" w:color="auto" w:fill="FFFFFF"/>
        </w:rPr>
        <w:lastRenderedPageBreak/>
        <w:t>二、明确任务，把握原则，全面理解师德师风建设的内容和重点。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宋体" w:hAnsi="宋体" w:cs="宋体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宋体" w:hAnsi="宋体" w:cs="宋体" w:hint="eastAsia"/>
          <w:color w:val="000033"/>
          <w:sz w:val="30"/>
          <w:szCs w:val="30"/>
          <w:shd w:val="clear" w:color="auto" w:fill="FFFFFF"/>
        </w:rPr>
        <w:t>（一）指导思想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以习近平新时代中国特色社会主义思想为统领，以“敬业爱生、为人师表”为核心，以提高教师思想政治素质和职业道德水准为重点，以解决当前教师队伍在师德师风方面存在的突出问题为突破口，深入开展师德师风教育活动，引导教师牢固树立正确的世界观、人生观、价值观、教育观和质量观，增强教书育人、以身立教的责任感和使命感，努力打造一支品德高尚、爱岗敬业、业务精湛、为人师表、人民满意的教师队伍。</w:t>
      </w:r>
    </w:p>
    <w:p w:rsidR="00452F49" w:rsidRPr="00FA5A7B" w:rsidRDefault="00452F49" w:rsidP="00452F49">
      <w:pPr>
        <w:pStyle w:val="a5"/>
        <w:widowControl/>
        <w:spacing w:before="0" w:beforeAutospacing="0" w:after="0" w:afterAutospacing="0"/>
        <w:rPr>
          <w:rFonts w:ascii="宋体" w:hAnsi="宋体" w:cs="宋体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宋体" w:hAnsi="宋体" w:cs="宋体" w:hint="eastAsia"/>
          <w:color w:val="000033"/>
          <w:sz w:val="30"/>
          <w:szCs w:val="30"/>
          <w:shd w:val="clear" w:color="auto" w:fill="FFFFFF"/>
        </w:rPr>
        <w:t xml:space="preserve">  （二）活动内容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1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、开展师德师风专题学习活动。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利用每周一政治学习和支部“三会一课”时间，组织广大教师、党员通过研读专著、集中研讨、学习反思等，深入学习社会主义核心价值体院，学习教育法律法规，学习各级领导关于教师队伍建设的重要讲话，学习《新时代高校教师职业行为十项准则》、《教育部关于高校教师师德失范行为处理的指导意见》等，引导广大教师进一步增强职业使命感和社会责任感，增强职业道德观念，依法履行教师职责和义务。</w:t>
      </w:r>
    </w:p>
    <w:p w:rsidR="00452F49" w:rsidRPr="00FA5A7B" w:rsidRDefault="00452F49" w:rsidP="00FA5A7B">
      <w:pPr>
        <w:pStyle w:val="a5"/>
        <w:widowControl/>
        <w:numPr>
          <w:ilvl w:val="0"/>
          <w:numId w:val="2"/>
        </w:numPr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开展模范教师先进事迹宣讲活动。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结合庆祝教师节活动，推选先进教师，树立先进典型。组织全院教师聆听、学习优秀教师先进事迹，弘扬高尚师德，激励大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lastRenderedPageBreak/>
        <w:t>家向先进学习，向身边典型学习，为人师表、教书育人、敬业爱生，自觉树立人民教师的良好形象。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3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、加强学生学风建设，强化学生日常管理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（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1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）大力表彰先进，努力营造比、学、赶、帮、超的良好学习氛围，形成严谨、勤奋、进取的学风。每年召开两次学生工作总结表彰大会，表彰学习成绩优秀的综合奖学金获得者及三好学生、优秀学生干部和社会活动先进个人，并通过多种形式，大力</w:t>
      </w:r>
      <w:proofErr w:type="gramStart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宣传受</w:t>
      </w:r>
      <w:proofErr w:type="gramEnd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表彰同学的先进事迹，做到用学生身边的先进事迹教育学生。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（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2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）调动和发挥辅导员的积极性，引导学生营造良好学风、班风。每周召开一次辅导员工作会议，讨论每个班级取得的成绩和存在的不足，及时督促检查，相互学习，共同进步。对辅导员在学生各项工作中的表现也要及时督促点评。学期末召开学生工作总结会，对本学期学生工作做全面总结，找出存在的问题，总结出成功的经验，为以后工作的顺利开展奠定基础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（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3</w:t>
      </w: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）严格日常管理，加强监督，严肃学生学籍处理。学期</w:t>
      </w:r>
      <w:proofErr w:type="gramStart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初召学生</w:t>
      </w:r>
      <w:proofErr w:type="gramEnd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工作会议，总结上学期工作，明确本学期工作任务。依托院学生会，严格检查早操和晚自习出勤，定期通报违纪违规情况，监督控制力不强、约束力较差的学生。同时，对于屡教不改的学生，要坚决按照学院学籍管理相关规定做好个别学生的处理处分工作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黑体" w:eastAsia="黑体" w:hAnsi="黑体" w:cs="黑体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黑体" w:eastAsia="黑体" w:hAnsi="黑体" w:cs="黑体" w:hint="eastAsia"/>
          <w:color w:val="000033"/>
          <w:sz w:val="30"/>
          <w:szCs w:val="30"/>
          <w:shd w:val="clear" w:color="auto" w:fill="FFFFFF"/>
        </w:rPr>
        <w:lastRenderedPageBreak/>
        <w:t>三、落实责任，严格把关，切实保证师德师风及学风建设的顺利实施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层层落实责任，严肃责任追究。院部主任、党支部书记、教研室主任要层层落实，做好把关工作，对师德师风存在严重问题并造成不良影响的，要追究相关负责人的责任；对违反师德规范的教师予以批评教育，情节严重、造成不良影响的，年度考核实行一票否决，考核结果为不合格等次；不适合教师岗位者，视情况可上报，由中心（学院）给予调整工作岗位。院部将加大检查监督力度，定期对全院教职工在师德师风建设工作的情况进行通报。</w:t>
      </w:r>
    </w:p>
    <w:p w:rsidR="00452F49" w:rsidRPr="00FA5A7B" w:rsidRDefault="00452F49" w:rsidP="00FA5A7B">
      <w:pPr>
        <w:pStyle w:val="a5"/>
        <w:widowControl/>
        <w:spacing w:before="0" w:beforeAutospacing="0" w:after="0" w:afterAutospacing="0"/>
        <w:ind w:firstLineChars="200" w:firstLine="600"/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加强师德师风和学风建设是</w:t>
      </w:r>
      <w:proofErr w:type="gramStart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一个院统工程</w:t>
      </w:r>
      <w:proofErr w:type="gramEnd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，是学校、院部教师队伍建设一项长期而艰巨的历史任务，我们将坚持把师德师风建设作为教育教学工作的重要组成部分，积极探索和建立师德建设的长效机制，常抓不懈，抓出实效。让我们发扬实事求是的精神，采取得力有效的措施，为建设一支德能正其身、才能</w:t>
      </w:r>
      <w:proofErr w:type="gramStart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励</w:t>
      </w:r>
      <w:proofErr w:type="gramEnd"/>
      <w:r w:rsidRPr="00FA5A7B">
        <w:rPr>
          <w:rFonts w:ascii="Times New Roman" w:eastAsia="仿宋_GB2312" w:hAnsi="Times New Roman" w:hint="eastAsia"/>
          <w:color w:val="000033"/>
          <w:sz w:val="30"/>
          <w:szCs w:val="30"/>
          <w:shd w:val="clear" w:color="auto" w:fill="FFFFFF"/>
        </w:rPr>
        <w:t>其志、行能成其业的教师队伍，为推进中心（学院）培训教育事业又好又快发展而不懈努力！</w:t>
      </w:r>
    </w:p>
    <w:p w:rsidR="00452F49" w:rsidRPr="00FA5A7B" w:rsidRDefault="00452F49" w:rsidP="00452F49">
      <w:pPr>
        <w:rPr>
          <w:sz w:val="30"/>
          <w:szCs w:val="30"/>
        </w:rPr>
      </w:pPr>
    </w:p>
    <w:p w:rsidR="00452F49" w:rsidRPr="00FA5A7B" w:rsidRDefault="00452F49" w:rsidP="00452F49">
      <w:pPr>
        <w:rPr>
          <w:sz w:val="30"/>
          <w:szCs w:val="30"/>
        </w:rPr>
      </w:pPr>
    </w:p>
    <w:p w:rsidR="00452F49" w:rsidRPr="00FA5A7B" w:rsidRDefault="00452F49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hint="eastAsia"/>
          <w:sz w:val="30"/>
          <w:szCs w:val="30"/>
        </w:rPr>
        <w:t xml:space="preserve">                                         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 xml:space="preserve">  2020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年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9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月</w:t>
      </w:r>
    </w:p>
    <w:p w:rsidR="006060D1" w:rsidRPr="00FA5A7B" w:rsidRDefault="006060D1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6060D1" w:rsidRPr="00FA5A7B" w:rsidRDefault="006060D1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6060D1" w:rsidRPr="00FA5A7B" w:rsidRDefault="006060D1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lastRenderedPageBreak/>
        <w:t>4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、</w:t>
      </w:r>
      <w:r w:rsidR="00DC6972"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2020</w:t>
      </w:r>
      <w:r w:rsidR="00DC6972"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年师德师风培训资料</w:t>
      </w:r>
    </w:p>
    <w:p w:rsidR="00DC6972" w:rsidRPr="00FA5A7B" w:rsidRDefault="00DC6972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/>
          <w:noProof/>
          <w:color w:val="000033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4673314" cy="7254815"/>
            <wp:effectExtent l="19050" t="0" r="0" b="0"/>
            <wp:docPr id="11" name="图片 7" descr="C:\Users\jw405\AppData\Local\Temp\WeChat Files\af58ede9386741eb5001abd6d613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w405\AppData\Local\Temp\WeChat Files\af58ede9386741eb5001abd6d6135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72" cy="725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72" w:rsidRPr="00FA5A7B" w:rsidRDefault="00DC6972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DC6972" w:rsidRPr="00FA5A7B" w:rsidRDefault="00DC6972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/>
          <w:noProof/>
          <w:color w:val="0000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4511489" cy="7884543"/>
            <wp:effectExtent l="19050" t="0" r="3361" b="0"/>
            <wp:docPr id="12" name="图片 10" descr="C:\Users\jw405\AppData\Local\Temp\WeChat Files\528229f9502bfd9be232c24484e5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w405\AppData\Local\Temp\WeChat Files\528229f9502bfd9be232c24484e5b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74" cy="788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72" w:rsidRPr="00FA5A7B" w:rsidRDefault="00DC6972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/>
          <w:noProof/>
          <w:color w:val="0000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274310" cy="10127296"/>
            <wp:effectExtent l="19050" t="0" r="2540" b="0"/>
            <wp:docPr id="13" name="图片 11" descr="C:\Users\jw405\AppData\Local\Temp\WeChat Files\b3f10d1ad530155b1f967b1cde4c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w405\AppData\Local\Temp\WeChat Files\b3f10d1ad530155b1f967b1cde4c9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2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72" w:rsidRPr="00FA5A7B" w:rsidRDefault="00DC6972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30"/>
          <w:szCs w:val="3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40520" cy="9946256"/>
            <wp:effectExtent l="19050" t="0" r="2980" b="0"/>
            <wp:docPr id="9" name="图片 9" descr="C:\Users\jw405\AppData\Local\Temp\WeChat Files\c95839aa38922b3c058d7da84296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w405\AppData\Local\Temp\WeChat Files\c95839aa38922b3c058d7da84296e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60" cy="994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A7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30"/>
          <w:szCs w:val="30"/>
          <w:shd w:val="clear" w:color="auto" w:fill="FFFFFF"/>
          <w:lang/>
        </w:rPr>
        <w:t xml:space="preserve"> </w:t>
      </w:r>
      <w:r w:rsidRPr="00FA5A7B">
        <w:rPr>
          <w:rFonts w:ascii="Times New Roman" w:eastAsia="仿宋_GB2312" w:hAnsi="Times New Roman"/>
          <w:noProof/>
          <w:color w:val="0000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4498234" cy="7944928"/>
            <wp:effectExtent l="19050" t="0" r="0" b="0"/>
            <wp:docPr id="8" name="图片 8" descr="C:\Users\jw405\AppData\Local\Temp\WeChat Files\4ed4f1e7dda8d62d49c0e845420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w405\AppData\Local\Temp\WeChat Files\4ed4f1e7dda8d62d49c0e8454208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14" cy="794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72" w:rsidRPr="00FA5A7B" w:rsidRDefault="00DC6972" w:rsidP="00DC6972">
      <w:pPr>
        <w:jc w:val="left"/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DC6972" w:rsidRPr="00FA5A7B" w:rsidRDefault="00DC6972" w:rsidP="00DC6972">
      <w:pPr>
        <w:jc w:val="left"/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DC6972" w:rsidRPr="00FA5A7B" w:rsidRDefault="00DC6972" w:rsidP="00DC6972">
      <w:pPr>
        <w:jc w:val="left"/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DC6972" w:rsidRPr="00FA5A7B" w:rsidRDefault="00DC6972" w:rsidP="00DC6972">
      <w:pPr>
        <w:jc w:val="left"/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 w:hint="eastAsia"/>
          <w:noProof/>
          <w:color w:val="000033"/>
          <w:kern w:val="0"/>
          <w:sz w:val="30"/>
          <w:szCs w:val="30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1522730</wp:posOffset>
            </wp:positionV>
            <wp:extent cx="8062595" cy="5040630"/>
            <wp:effectExtent l="0" t="1504950" r="0" b="1493520"/>
            <wp:wrapSquare wrapText="bothSides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2595" cy="504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972" w:rsidRPr="00FA5A7B" w:rsidRDefault="00DC6972" w:rsidP="00452F49">
      <w:pPr>
        <w:rPr>
          <w:rFonts w:ascii="Times New Roman" w:eastAsia="仿宋_GB2312" w:hAnsi="Times New Roman" w:hint="eastAsia"/>
          <w:noProof/>
          <w:color w:val="000033"/>
          <w:kern w:val="0"/>
          <w:sz w:val="30"/>
          <w:szCs w:val="30"/>
          <w:shd w:val="clear" w:color="auto" w:fill="FFFFFF"/>
        </w:rPr>
      </w:pPr>
      <w:r w:rsidRPr="00FA5A7B">
        <w:rPr>
          <w:rFonts w:ascii="Times New Roman" w:eastAsia="仿宋_GB2312" w:hAnsi="Times New Roman" w:hint="eastAsia"/>
          <w:noProof/>
          <w:color w:val="000033"/>
          <w:kern w:val="0"/>
          <w:sz w:val="30"/>
          <w:szCs w:val="30"/>
          <w:shd w:val="clear" w:color="auto" w:fill="FFFFFF"/>
        </w:rPr>
        <w:lastRenderedPageBreak/>
        <w:t>5</w:t>
      </w:r>
      <w:r w:rsidRPr="00FA5A7B">
        <w:rPr>
          <w:rFonts w:ascii="Times New Roman" w:eastAsia="仿宋_GB2312" w:hAnsi="Times New Roman" w:hint="eastAsia"/>
          <w:noProof/>
          <w:color w:val="000033"/>
          <w:kern w:val="0"/>
          <w:sz w:val="30"/>
          <w:szCs w:val="30"/>
          <w:shd w:val="clear" w:color="auto" w:fill="FFFFFF"/>
        </w:rPr>
        <w:t>、</w:t>
      </w:r>
      <w:r w:rsidRPr="00FA5A7B">
        <w:rPr>
          <w:rFonts w:ascii="Times New Roman" w:eastAsia="仿宋_GB2312" w:hAnsi="Times New Roman" w:hint="eastAsia"/>
          <w:noProof/>
          <w:color w:val="000033"/>
          <w:kern w:val="0"/>
          <w:sz w:val="30"/>
          <w:szCs w:val="30"/>
          <w:shd w:val="clear" w:color="auto" w:fill="FFFFFF"/>
        </w:rPr>
        <w:t>2021</w:t>
      </w:r>
      <w:r w:rsidRPr="00FA5A7B">
        <w:rPr>
          <w:rFonts w:ascii="Times New Roman" w:eastAsia="仿宋_GB2312" w:hAnsi="Times New Roman" w:hint="eastAsia"/>
          <w:noProof/>
          <w:color w:val="000033"/>
          <w:kern w:val="0"/>
          <w:sz w:val="30"/>
          <w:szCs w:val="30"/>
          <w:shd w:val="clear" w:color="auto" w:fill="FFFFFF"/>
        </w:rPr>
        <w:t>年师德师风学习资料</w:t>
      </w:r>
    </w:p>
    <w:p w:rsidR="00DC6972" w:rsidRPr="00FA5A7B" w:rsidRDefault="00DC6972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/>
          <w:noProof/>
          <w:color w:val="000033"/>
          <w:kern w:val="0"/>
          <w:sz w:val="30"/>
          <w:szCs w:val="30"/>
          <w:shd w:val="clear" w:color="auto" w:fill="FFFFFF"/>
        </w:rPr>
        <w:drawing>
          <wp:inline distT="0" distB="0" distL="0" distR="0">
            <wp:extent cx="3847465" cy="3830320"/>
            <wp:effectExtent l="19050" t="0" r="635" b="0"/>
            <wp:docPr id="431" name="图片 5" descr="C:\Users\jw405\AppData\Local\Temp\1637898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w405\AppData\Local\Temp\163789837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49" w:rsidRPr="00FA5A7B" w:rsidRDefault="00452F49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452F49" w:rsidRPr="00FA5A7B" w:rsidRDefault="00452F49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452F49" w:rsidRPr="00FA5A7B" w:rsidRDefault="00DC6972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/>
          <w:noProof/>
          <w:color w:val="0000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274310" cy="8226459"/>
            <wp:effectExtent l="19050" t="0" r="2540" b="0"/>
            <wp:docPr id="6" name="图片 6" descr="C:\Users\jw405\AppData\Local\Temp\WeChat Files\d54510519f0d117171921f6290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w405\AppData\Local\Temp\WeChat Files\d54510519f0d117171921f629012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49" w:rsidRPr="00FA5A7B" w:rsidRDefault="00452F49" w:rsidP="00452F49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</w:p>
    <w:p w:rsidR="00452F49" w:rsidRPr="00FA5A7B" w:rsidRDefault="00DC6972" w:rsidP="00DC6972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lastRenderedPageBreak/>
        <w:t>6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、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2021</w:t>
      </w:r>
      <w:r w:rsidRPr="00FA5A7B"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  <w:t>年师德师风专题培训</w:t>
      </w:r>
    </w:p>
    <w:p w:rsidR="00DC6972" w:rsidRPr="00FA5A7B" w:rsidRDefault="00DC6972" w:rsidP="00DC6972">
      <w:pPr>
        <w:rPr>
          <w:rFonts w:ascii="Times New Roman" w:eastAsia="仿宋_GB2312" w:hAnsi="Times New Roman" w:hint="eastAsia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 w:hint="eastAsia"/>
          <w:noProof/>
          <w:color w:val="000033"/>
          <w:kern w:val="0"/>
          <w:sz w:val="30"/>
          <w:szCs w:val="30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4313</wp:posOffset>
            </wp:positionH>
            <wp:positionV relativeFrom="paragraph">
              <wp:posOffset>1489710</wp:posOffset>
            </wp:positionV>
            <wp:extent cx="7625751" cy="4762692"/>
            <wp:effectExtent l="0" t="1428750" r="0" b="1409508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25751" cy="476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972" w:rsidRPr="00FA5A7B" w:rsidRDefault="00DC6972" w:rsidP="00DC6972">
      <w:pPr>
        <w:rPr>
          <w:rFonts w:ascii="Times New Roman" w:eastAsia="仿宋_GB2312" w:hAnsi="Times New Roman"/>
          <w:color w:val="000033"/>
          <w:kern w:val="0"/>
          <w:sz w:val="30"/>
          <w:szCs w:val="30"/>
          <w:shd w:val="clear" w:color="auto" w:fill="FFFFFF"/>
          <w:lang/>
        </w:rPr>
      </w:pPr>
      <w:r w:rsidRPr="00FA5A7B">
        <w:rPr>
          <w:rFonts w:ascii="Times New Roman" w:eastAsia="仿宋_GB2312" w:hAnsi="Times New Roman"/>
          <w:noProof/>
          <w:color w:val="0000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140172" cy="5305245"/>
            <wp:effectExtent l="19050" t="0" r="3328" b="0"/>
            <wp:docPr id="15" name="图片 15" descr="C:\Users\jw405\AppData\Local\Temp\16378988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w405\AppData\Local\Temp\1637898892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72" cy="53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49" w:rsidRPr="00FA5A7B" w:rsidRDefault="00DC6972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  <w:r w:rsidRPr="00FA5A7B">
        <w:rPr>
          <w:noProof/>
          <w:sz w:val="30"/>
          <w:szCs w:val="30"/>
        </w:rPr>
        <w:lastRenderedPageBreak/>
        <w:drawing>
          <wp:inline distT="0" distB="0" distL="0" distR="0">
            <wp:extent cx="5274310" cy="5680397"/>
            <wp:effectExtent l="19050" t="0" r="2540" b="0"/>
            <wp:docPr id="16" name="图片 16" descr="C:\Users\jw405\AppData\Local\Temp\16378989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w405\AppData\Local\Temp\1637898971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72" w:rsidRDefault="00DC6972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7、</w:t>
      </w:r>
      <w:r w:rsidRPr="00FA5A7B">
        <w:rPr>
          <w:rFonts w:hint="eastAsia"/>
          <w:sz w:val="30"/>
          <w:szCs w:val="30"/>
        </w:rPr>
        <w:t>山西电力职业技术学院教师师德失范行为负面清单及处理办法</w:t>
      </w: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695808" cy="7056407"/>
            <wp:effectExtent l="19050" t="0" r="0" b="0"/>
            <wp:docPr id="20" name="图片 20" descr="C:\Users\jw405\AppData\Local\Temp\WeChat Files\9bd40e88716298f80cd29d265746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w405\AppData\Local\Temp\WeChat Files\9bd40e88716298f80cd29d2657464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68" cy="70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</w:p>
    <w:p w:rsidR="00FA5A7B" w:rsidRDefault="00FA5A7B" w:rsidP="00452F49">
      <w:pPr>
        <w:pStyle w:val="a3"/>
        <w:ind w:left="360" w:firstLineChars="0" w:firstLine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8、</w:t>
      </w:r>
      <w:r w:rsidRPr="00FA5A7B">
        <w:rPr>
          <w:rFonts w:hint="eastAsia"/>
          <w:sz w:val="30"/>
          <w:szCs w:val="30"/>
        </w:rPr>
        <w:t>山西电力职业技术学院师德师风建设实施细则</w:t>
      </w:r>
    </w:p>
    <w:p w:rsidR="00FA5A7B" w:rsidRPr="00FA5A7B" w:rsidRDefault="00FA5A7B" w:rsidP="00452F49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8488509"/>
            <wp:effectExtent l="19050" t="0" r="2540" b="0"/>
            <wp:docPr id="21" name="图片 21" descr="C:\Users\jw405\AppData\Local\Temp\WeChat Files\4d1a595e0e6bc2fdc14ab2c7521e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w405\AppData\Local\Temp\WeChat Files\4d1a595e0e6bc2fdc14ab2c7521e3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A7B" w:rsidRPr="00FA5A7B" w:rsidSect="001871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90E59"/>
    <w:multiLevelType w:val="hybridMultilevel"/>
    <w:tmpl w:val="D44C1E7E"/>
    <w:lvl w:ilvl="0" w:tplc="377CE8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3BDA236"/>
    <w:multiLevelType w:val="singleLevel"/>
    <w:tmpl w:val="43BDA23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25439"/>
    <w:rsid w:val="00187130"/>
    <w:rsid w:val="00452F49"/>
    <w:rsid w:val="004549B6"/>
    <w:rsid w:val="006060D1"/>
    <w:rsid w:val="00793AFE"/>
    <w:rsid w:val="00A25439"/>
    <w:rsid w:val="00B22084"/>
    <w:rsid w:val="00DC6972"/>
    <w:rsid w:val="00FA5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1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F4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52F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52F49"/>
    <w:rPr>
      <w:sz w:val="18"/>
      <w:szCs w:val="18"/>
    </w:rPr>
  </w:style>
  <w:style w:type="paragraph" w:styleId="a5">
    <w:name w:val="Normal (Web)"/>
    <w:basedOn w:val="a"/>
    <w:rsid w:val="00452F49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6">
    <w:name w:val="Date"/>
    <w:basedOn w:val="a"/>
    <w:next w:val="a"/>
    <w:link w:val="Char0"/>
    <w:uiPriority w:val="99"/>
    <w:semiHidden/>
    <w:unhideWhenUsed/>
    <w:rsid w:val="00452F49"/>
    <w:pPr>
      <w:ind w:leftChars="2500" w:left="100"/>
    </w:pPr>
  </w:style>
  <w:style w:type="character" w:customStyle="1" w:styleId="Char0">
    <w:name w:val="日期 Char"/>
    <w:basedOn w:val="a0"/>
    <w:link w:val="a6"/>
    <w:uiPriority w:val="99"/>
    <w:semiHidden/>
    <w:rsid w:val="00452F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jw405</dc:creator>
  <cp:lastModifiedBy>jw405</cp:lastModifiedBy>
  <cp:revision>2</cp:revision>
  <dcterms:created xsi:type="dcterms:W3CDTF">2021-11-26T03:18:00Z</dcterms:created>
  <dcterms:modified xsi:type="dcterms:W3CDTF">2021-11-26T04:01:00Z</dcterms:modified>
</cp:coreProperties>
</file>